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718" w:rsidRPr="008C2005" w:rsidRDefault="008C2005" w:rsidP="008C2005">
      <w:pPr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48400" cy="8229600"/>
            <wp:effectExtent l="19050" t="0" r="0" b="0"/>
            <wp:docPr id="1" name="Рисунок 0" descr="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(1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5177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718" w:rsidRDefault="00566718" w:rsidP="00D1137A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8C2005" w:rsidRDefault="008C2005" w:rsidP="00410612">
      <w:pPr>
        <w:spacing w:before="420" w:line="240" w:lineRule="auto"/>
        <w:ind w:left="8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612" w:rsidRPr="00FC1A4F" w:rsidRDefault="00410612" w:rsidP="00410612">
      <w:pPr>
        <w:spacing w:before="420" w:line="240" w:lineRule="auto"/>
        <w:ind w:left="800"/>
        <w:jc w:val="center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</w:t>
      </w:r>
      <w:r w:rsidR="00D87B8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FC1A4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10612" w:rsidRPr="00566718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 xml:space="preserve">1.1. В соответствии с Законом Российской Федерации «Об образовании» итоговая аттестация  обучающихся является обязательной. </w:t>
      </w:r>
    </w:p>
    <w:p w:rsidR="00410612" w:rsidRPr="00566718" w:rsidRDefault="00410612" w:rsidP="00D8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>1.2.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410612" w:rsidRPr="00566718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>1.3. Положение об итоговой аттестации разработано в соответствии с требованиями Закона об образовании Российской Федерации,</w:t>
      </w:r>
      <w:r w:rsidRPr="00566718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 документами по подготовке водителей и является</w:t>
      </w:r>
      <w:r w:rsidRPr="00566718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410612" w:rsidRPr="004C130E" w:rsidRDefault="00410612" w:rsidP="00D87B8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C130E">
        <w:rPr>
          <w:rFonts w:ascii="Times New Roman" w:hAnsi="Times New Roman" w:cs="Times New Roman"/>
          <w:snapToGrid w:val="0"/>
          <w:sz w:val="28"/>
          <w:szCs w:val="28"/>
        </w:rPr>
        <w:t xml:space="preserve">1.4. Положение является локальным актом </w:t>
      </w:r>
      <w:r w:rsidR="00D5062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D50620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D50620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4C130E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обучающихся в </w:t>
      </w:r>
      <w:r w:rsidR="00D5062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D50620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D50620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4C130E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10612" w:rsidRDefault="00410612" w:rsidP="00D8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>1.5. Общее руководство и ответственность за организацию,</w:t>
      </w:r>
      <w:r w:rsidR="00233548">
        <w:rPr>
          <w:rFonts w:ascii="Times New Roman" w:hAnsi="Times New Roman" w:cs="Times New Roman"/>
          <w:sz w:val="28"/>
          <w:szCs w:val="28"/>
        </w:rPr>
        <w:t xml:space="preserve"> </w:t>
      </w:r>
      <w:r w:rsidRPr="00566718">
        <w:rPr>
          <w:rFonts w:ascii="Times New Roman" w:hAnsi="Times New Roman" w:cs="Times New Roman"/>
          <w:sz w:val="28"/>
          <w:szCs w:val="28"/>
        </w:rPr>
        <w:t>и своевременностьпроведения итоговой аттестации возлагается на заместителя руководителя по учебной работе.</w:t>
      </w:r>
    </w:p>
    <w:p w:rsidR="00D87B87" w:rsidRPr="00566718" w:rsidRDefault="00D87B87" w:rsidP="00D87B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612" w:rsidRPr="00FC1A4F" w:rsidRDefault="00D87B87" w:rsidP="0041061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410612">
        <w:rPr>
          <w:rFonts w:ascii="Times New Roman" w:hAnsi="Times New Roman" w:cs="Times New Roman"/>
          <w:b/>
          <w:sz w:val="28"/>
          <w:szCs w:val="28"/>
        </w:rPr>
        <w:t xml:space="preserve">Состав аттестационной комиссии </w:t>
      </w:r>
      <w:r w:rsidR="00410612" w:rsidRPr="00FC1A4F">
        <w:rPr>
          <w:rFonts w:ascii="Times New Roman" w:hAnsi="Times New Roman" w:cs="Times New Roman"/>
          <w:b/>
          <w:sz w:val="28"/>
          <w:szCs w:val="28"/>
        </w:rPr>
        <w:t>и ее функции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2.1. Итоговая аттестация выпускников осуществляется аттестационной комиссией, состав которой формируется из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(по согласо</w:t>
      </w:r>
      <w:r w:rsidR="00D87B87">
        <w:rPr>
          <w:rFonts w:ascii="Times New Roman" w:hAnsi="Times New Roman" w:cs="Times New Roman"/>
          <w:snapToGrid w:val="0"/>
          <w:sz w:val="28"/>
          <w:szCs w:val="28"/>
        </w:rPr>
        <w:t xml:space="preserve">ванию) и утверждается приказом 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>руководителя.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2.2. 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410612" w:rsidRPr="004C130E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2.3. Председатель назначается из числа руководящих работников</w:t>
      </w:r>
      <w:r w:rsidR="0023354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5062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D50620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D50620">
        <w:rPr>
          <w:rFonts w:ascii="Times New Roman" w:hAnsi="Times New Roman" w:cs="Times New Roman"/>
          <w:sz w:val="28"/>
          <w:szCs w:val="28"/>
        </w:rPr>
        <w:t>«Автошкола «Южная».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2.4. Основными функциями аттестационной комиссии являются: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принятие решения о прохождении выпускником итоговой аттестации и выдаче ему соответствующего документа;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принятие решения о не прохождении выпускником итоговой аттестации и отказе в выдаче ему соответствующего документа;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410612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2.5. Аттестационная комиссия руководствуется в своей деятельности  настоящим Положением, а также образовательными стандартами в части 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lastRenderedPageBreak/>
        <w:t>требований к содержанию и уровню подготовки выпускников по профессии «Водитель транспортного средства».</w:t>
      </w:r>
    </w:p>
    <w:p w:rsidR="00D87B87" w:rsidRPr="00D87B87" w:rsidRDefault="00D87B87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10612" w:rsidRPr="00FC1A4F" w:rsidRDefault="00D87B87" w:rsidP="00410612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</w:t>
      </w:r>
      <w:r w:rsidR="00410612" w:rsidRPr="00FC1A4F">
        <w:rPr>
          <w:rFonts w:ascii="Times New Roman" w:hAnsi="Times New Roman" w:cs="Times New Roman"/>
          <w:b/>
          <w:sz w:val="28"/>
          <w:szCs w:val="28"/>
        </w:rPr>
        <w:t>Содержание итоговой аттестации.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3.1. Итоговая аттестация выпускников, обучавшихся по программе профессиональной подготовки водителей транспортных средств,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обучающихся и состоит из нескольких аттестационных испытаний следующих видов: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3.2.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</w:t>
      </w:r>
      <w:r w:rsidR="00D5062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D50620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D50620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>самостоятельно, исходя из примерного учебного плана по профессии и соответствующих рекомендаций  Министерства образования Российской Федерации.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3.3. 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3.4. Выпускная практическая работа по профессии (вождение автомобиля)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3.5. 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D87B87" w:rsidRDefault="00D87B87" w:rsidP="00410612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612" w:rsidRPr="00FC1A4F" w:rsidRDefault="00D87B87" w:rsidP="00410612">
      <w:pPr>
        <w:pStyle w:val="2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="00410612" w:rsidRPr="00FC1A4F">
        <w:rPr>
          <w:rFonts w:ascii="Times New Roman" w:hAnsi="Times New Roman" w:cs="Times New Roman"/>
          <w:b/>
          <w:sz w:val="28"/>
          <w:szCs w:val="28"/>
        </w:rPr>
        <w:t>Порядок проведения итоговой аттестации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4.1. Итоговая аттестация проводится за счет </w:t>
      </w:r>
      <w:r w:rsidR="00273261"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специально выделенного времени на комплексный экзамен и за счет 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>времени, отводимого на практическое обучение.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4.2. Преподавателями по предметам «Основы законодательства в сфере дорожного движения», «Основы безопасного управления транспортным средством» 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4.3. Мастерами производственного обучения вождению транспортных средств не позднее, чем за месяц до проведения аттестации, составляется 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перечень упражнений по обучению вождению, который утверждается руководителем. 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4.4. 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4.5. 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4.6. Преподаватель: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организует подготовку учебного кабинета к проведению аттестации;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обеспечивает явку обучающихся на консультации и аттестацию.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4.7. Мастер производственного обучения: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- организует подготовку учебного автодрома </w:t>
      </w:r>
      <w:r w:rsidR="00273261"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и автомобиля 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>к проведению аттестации;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обеспечивает явку обучающихся на итоговую аттестацию.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4.8. Порядок проведения теоретического экзамена: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о</w:t>
      </w:r>
      <w:r w:rsidR="00CD053B" w:rsidRPr="00D87B87">
        <w:rPr>
          <w:rFonts w:ascii="Times New Roman" w:hAnsi="Times New Roman" w:cs="Times New Roman"/>
          <w:snapToGrid w:val="0"/>
          <w:sz w:val="28"/>
          <w:szCs w:val="28"/>
        </w:rPr>
        <w:t>бучающиеся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по окончанию организационной процедуры обучающиеся приступают к выполнению задания. Время выполнения задания –20 минут;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по окончанию выполнения задания обучающиеся подписывают экзаменационные билеты с выполненным заданием, сдают их комиссии и выходят из аудитории;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- после выполнения задания всей учебной группой, комиссия проверяет ответы, выставляет оценки и объявляет их обучающимся; 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- 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учащихся; 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при сдаче теоретического экзамена с использованием АСУ, результат выполнения задания учащийся узнает сразу.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4.9. Порядок проведения практического экзамена: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практический экзамен проходит в два этапа – 1 этап проводится на автодроме, 2 этап проводится на испытательном маршруте в условиях реального дорожного движения;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- практический экзамен принимается на том же транспортном средстве, на котором проводилось обучение; 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при проведения экзамена в транспортном средстве должны находиться обучающийся и экзаменатор с помощником;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- каждый из этапов экзамена оценивается независимо друг от друга по следующей системе: положительная оценка- «сдал», отрицательная оценка- «не 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сдал». По окончании каждого этапа экзаменов экзаменационный лист с итоговой оценкой подписывается экзаменатором и обучающимся;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экзамен проводится одним из двух методов: несколько обучающихся осуществляют выполнение упражнений (1 этап) и поездки по испытательному маршруту (2 этап) поочередно или несколько обучающихся осуществляют выполнение упражнений (1 этап) и поездки по испытательному маршруту (2 этап)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- общее время выполнения испытательных упражнений (1 этап)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(2 этап) – не менее 20 минут. Экзамен может быть прекращен досрочно при получении обучающимся </w:t>
      </w:r>
      <w:r w:rsidR="00D87B87">
        <w:rPr>
          <w:rFonts w:ascii="Times New Roman" w:hAnsi="Times New Roman" w:cs="Times New Roman"/>
          <w:snapToGrid w:val="0"/>
          <w:sz w:val="28"/>
          <w:szCs w:val="28"/>
        </w:rPr>
        <w:t>оценки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 «не сдал»;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испытательный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используемые для приема экзаменов транспортные средства могут быть оборудованы аппаратно-программными комплексами, обеспечивающими аудио- и видеонаблюдение за дорожной обстановкой, действием обучающегося и экзаменатора, а также регистрацию полученной информации;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для каждого испытательного упражнения на автодроме, а также для заданий на испытательном маршруте определен перечень ошибок, за которые обучающимся начисляются штрафные баллы, предусмотренные контрольными таблицами;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- 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4.10. Порядок подведения итогов теоретического и практического экзаменов: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по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(положительном или отрицательном), выдаче успешно прошедшим итоговую аттестацию выпускникам соответствующего документа установленного образца, оформляется протокол итоговой аттестации и подписывается всеми членами комиссии;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на основании принятого аттестационной комиссией решения руководитель издает приказы о выпуске учащихся и о допуске их на экзамен в ГИБДД на право получения водительского удостоверения;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- в свидетельство установленного образца  выносятся оценки по предметам, не входящим в перечень итоговой аттестации (комплексного экзамена), по результатам текущей успеваемости, из сводной ведомости, а по предметам, входящим в перечень итоговой аттестации – из протокола итоговой аттестации.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4.11. К итоговой аттестации допускаются выпускники, завершившие обучение в рамках основной профессиональной образовательной программы 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lastRenderedPageBreak/>
        <w:t>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4.12. 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4.13. 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>4.14. 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4.15. Выпускники, не прошедшие всех аттестационных испытаний по неуказанным в настоящем Положении причинам, отчисляются из </w:t>
      </w:r>
      <w:r w:rsidR="00D5062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D50620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D50620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10612" w:rsidRPr="00D87B87" w:rsidRDefault="00410612" w:rsidP="00D87B87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7B87">
        <w:rPr>
          <w:rFonts w:ascii="Times New Roman" w:hAnsi="Times New Roman" w:cs="Times New Roman"/>
          <w:snapToGrid w:val="0"/>
          <w:sz w:val="28"/>
          <w:szCs w:val="28"/>
        </w:rPr>
        <w:t xml:space="preserve">4.16. Протоколы итоговой аттестации выпускников и сводные ведомости итоговых оценок по изученным предметам хранятся постоянно в архиве </w:t>
      </w:r>
      <w:r w:rsidR="00D5062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D50620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D50620">
        <w:rPr>
          <w:rFonts w:ascii="Times New Roman" w:hAnsi="Times New Roman" w:cs="Times New Roman"/>
          <w:sz w:val="28"/>
          <w:szCs w:val="28"/>
        </w:rPr>
        <w:t>«Автошкола «Южная»</w:t>
      </w:r>
      <w:r w:rsidRPr="00D87B8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10612" w:rsidRPr="00FC1A4F" w:rsidRDefault="005D325B" w:rsidP="00410612">
      <w:pPr>
        <w:pStyle w:val="FR1"/>
        <w:spacing w:before="240"/>
        <w:ind w:left="560" w:right="0" w:firstLine="160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5. </w:t>
      </w:r>
      <w:r w:rsidR="00410612" w:rsidRPr="00FC1A4F">
        <w:rPr>
          <w:rFonts w:ascii="Times New Roman" w:hAnsi="Times New Roman" w:cs="Times New Roman"/>
          <w:i w:val="0"/>
          <w:sz w:val="28"/>
          <w:szCs w:val="28"/>
        </w:rPr>
        <w:t>Оформление подготовки, проведения и результатов итоговой аттестации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5.1. К началу проведения итоговой аттестации готовится следующий перечень документов: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Приказ руководителя о проведении итоговой аттестации.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Приказ руководителя о создании аттестационной комиссии для проведения итоговой аттестации.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Приказ руководителя о допуске обучающихся к итоговой аттестации.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Журнал теоретического обучения.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Сводная ведомость успеваемости обучающихся.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Зачетные билеты по правилам дорожного движения.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Перечень упражнений по освоению обучения вождению.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Индивидуальные  карточки по обучению вождению.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Экзаменационные листы по вождению.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- Протокол итоговой аттестации.</w:t>
      </w:r>
    </w:p>
    <w:p w:rsidR="00410612" w:rsidRPr="00FC1A4F" w:rsidRDefault="005D325B" w:rsidP="00410612">
      <w:pPr>
        <w:pStyle w:val="FR1"/>
        <w:spacing w:before="200" w:after="200"/>
        <w:ind w:left="200" w:right="0" w:firstLine="509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6. </w:t>
      </w:r>
      <w:r w:rsidR="00410612" w:rsidRPr="00FC1A4F">
        <w:rPr>
          <w:rFonts w:ascii="Times New Roman" w:hAnsi="Times New Roman" w:cs="Times New Roman"/>
          <w:i w:val="0"/>
          <w:sz w:val="28"/>
          <w:szCs w:val="28"/>
        </w:rPr>
        <w:t>Проведение повторной аттестации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6.1. Повторная аттестация проводится для обучающихся,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>6.2. 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lastRenderedPageBreak/>
        <w:t>6.3. 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D325B">
        <w:rPr>
          <w:rFonts w:ascii="Times New Roman" w:hAnsi="Times New Roman" w:cs="Times New Roman"/>
          <w:snapToGrid w:val="0"/>
          <w:sz w:val="28"/>
          <w:szCs w:val="28"/>
        </w:rPr>
        <w:t xml:space="preserve">6.4. По окончании повторной аттестации </w:t>
      </w:r>
      <w:r w:rsidR="00D50620">
        <w:rPr>
          <w:rFonts w:ascii="Times New Roman" w:hAnsi="Times New Roman" w:cs="Times New Roman"/>
          <w:snapToGrid w:val="0"/>
          <w:sz w:val="28"/>
          <w:szCs w:val="28"/>
        </w:rPr>
        <w:t>Ч</w:t>
      </w:r>
      <w:r w:rsidR="00D50620" w:rsidRPr="004007F2">
        <w:rPr>
          <w:rFonts w:ascii="Times New Roman" w:hAnsi="Times New Roman" w:cs="Times New Roman"/>
          <w:sz w:val="28"/>
          <w:szCs w:val="28"/>
        </w:rPr>
        <w:t xml:space="preserve">ОУ </w:t>
      </w:r>
      <w:r w:rsidR="00D50620">
        <w:rPr>
          <w:rFonts w:ascii="Times New Roman" w:hAnsi="Times New Roman" w:cs="Times New Roman"/>
          <w:sz w:val="28"/>
          <w:szCs w:val="28"/>
        </w:rPr>
        <w:t xml:space="preserve">«Автошкола «Южная» </w:t>
      </w:r>
      <w:r w:rsidRPr="005D325B">
        <w:rPr>
          <w:rFonts w:ascii="Times New Roman" w:hAnsi="Times New Roman" w:cs="Times New Roman"/>
          <w:snapToGrid w:val="0"/>
          <w:sz w:val="28"/>
          <w:szCs w:val="28"/>
        </w:rPr>
        <w:t>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руководителя,</w:t>
      </w:r>
      <w:r w:rsidR="005D325B">
        <w:rPr>
          <w:rFonts w:ascii="Times New Roman" w:hAnsi="Times New Roman" w:cs="Times New Roman"/>
          <w:snapToGrid w:val="0"/>
          <w:sz w:val="28"/>
          <w:szCs w:val="28"/>
        </w:rPr>
        <w:t xml:space="preserve"> который доводится до сведения </w:t>
      </w:r>
      <w:r w:rsidRPr="005D325B">
        <w:rPr>
          <w:rFonts w:ascii="Times New Roman" w:hAnsi="Times New Roman" w:cs="Times New Roman"/>
          <w:snapToGrid w:val="0"/>
          <w:sz w:val="28"/>
          <w:szCs w:val="28"/>
        </w:rPr>
        <w:t>обучающихся.</w:t>
      </w:r>
    </w:p>
    <w:p w:rsidR="00410612" w:rsidRPr="005D325B" w:rsidRDefault="00410612" w:rsidP="005D32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47052" w:rsidRPr="00410612" w:rsidRDefault="00C47052">
      <w:pPr>
        <w:rPr>
          <w:rFonts w:ascii="Times New Roman" w:hAnsi="Times New Roman" w:cs="Times New Roman"/>
          <w:sz w:val="28"/>
          <w:szCs w:val="28"/>
        </w:rPr>
      </w:pPr>
    </w:p>
    <w:sectPr w:rsidR="00C47052" w:rsidRPr="00410612" w:rsidSect="008C2005">
      <w:footerReference w:type="default" r:id="rId8"/>
      <w:pgSz w:w="11906" w:h="16838"/>
      <w:pgMar w:top="1134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A5" w:rsidRDefault="00DF5BA5" w:rsidP="00D87B87">
      <w:pPr>
        <w:spacing w:after="0" w:line="240" w:lineRule="auto"/>
      </w:pPr>
      <w:r>
        <w:separator/>
      </w:r>
    </w:p>
  </w:endnote>
  <w:endnote w:type="continuationSeparator" w:id="1">
    <w:p w:rsidR="00DF5BA5" w:rsidRDefault="00DF5BA5" w:rsidP="00D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62988"/>
      <w:docPartObj>
        <w:docPartGallery w:val="Page Numbers (Bottom of Page)"/>
        <w:docPartUnique/>
      </w:docPartObj>
    </w:sdtPr>
    <w:sdtContent>
      <w:p w:rsidR="00D87B87" w:rsidRDefault="00DB2216">
        <w:pPr>
          <w:pStyle w:val="a8"/>
          <w:jc w:val="right"/>
        </w:pPr>
        <w:r>
          <w:fldChar w:fldCharType="begin"/>
        </w:r>
        <w:r w:rsidR="00D87B87">
          <w:instrText>PAGE   \* MERGEFORMAT</w:instrText>
        </w:r>
        <w:r>
          <w:fldChar w:fldCharType="separate"/>
        </w:r>
        <w:r w:rsidR="00233548">
          <w:rPr>
            <w:noProof/>
          </w:rPr>
          <w:t>7</w:t>
        </w:r>
        <w:r>
          <w:fldChar w:fldCharType="end"/>
        </w:r>
      </w:p>
    </w:sdtContent>
  </w:sdt>
  <w:p w:rsidR="00D87B87" w:rsidRDefault="00D87B8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A5" w:rsidRDefault="00DF5BA5" w:rsidP="00D87B87">
      <w:pPr>
        <w:spacing w:after="0" w:line="240" w:lineRule="auto"/>
      </w:pPr>
      <w:r>
        <w:separator/>
      </w:r>
    </w:p>
  </w:footnote>
  <w:footnote w:type="continuationSeparator" w:id="1">
    <w:p w:rsidR="00DF5BA5" w:rsidRDefault="00DF5BA5" w:rsidP="00D87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612"/>
    <w:rsid w:val="000E0D5B"/>
    <w:rsid w:val="00233548"/>
    <w:rsid w:val="00273261"/>
    <w:rsid w:val="002770AB"/>
    <w:rsid w:val="002F1E45"/>
    <w:rsid w:val="00312B1D"/>
    <w:rsid w:val="00410612"/>
    <w:rsid w:val="004A4619"/>
    <w:rsid w:val="004C130E"/>
    <w:rsid w:val="00566718"/>
    <w:rsid w:val="005D325B"/>
    <w:rsid w:val="00610F5C"/>
    <w:rsid w:val="006851B0"/>
    <w:rsid w:val="00720E09"/>
    <w:rsid w:val="00807292"/>
    <w:rsid w:val="008C2005"/>
    <w:rsid w:val="008C28CC"/>
    <w:rsid w:val="00A15057"/>
    <w:rsid w:val="00C47052"/>
    <w:rsid w:val="00CB2ADC"/>
    <w:rsid w:val="00CD053B"/>
    <w:rsid w:val="00D1137A"/>
    <w:rsid w:val="00D50620"/>
    <w:rsid w:val="00D87B87"/>
    <w:rsid w:val="00DB2216"/>
    <w:rsid w:val="00DF5BA5"/>
    <w:rsid w:val="00F75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61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41061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10612"/>
  </w:style>
  <w:style w:type="paragraph" w:styleId="2">
    <w:name w:val="Body Text Indent 2"/>
    <w:basedOn w:val="a"/>
    <w:link w:val="20"/>
    <w:unhideWhenUsed/>
    <w:rsid w:val="004106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0612"/>
  </w:style>
  <w:style w:type="paragraph" w:customStyle="1" w:styleId="FR1">
    <w:name w:val="FR1"/>
    <w:rsid w:val="00410612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B87"/>
  </w:style>
  <w:style w:type="paragraph" w:styleId="a8">
    <w:name w:val="footer"/>
    <w:basedOn w:val="a"/>
    <w:link w:val="a9"/>
    <w:uiPriority w:val="99"/>
    <w:unhideWhenUsed/>
    <w:rsid w:val="00D87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B87"/>
  </w:style>
  <w:style w:type="paragraph" w:styleId="aa">
    <w:name w:val="Balloon Text"/>
    <w:basedOn w:val="a"/>
    <w:link w:val="ab"/>
    <w:uiPriority w:val="99"/>
    <w:semiHidden/>
    <w:unhideWhenUsed/>
    <w:rsid w:val="008C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2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1</cp:lastModifiedBy>
  <cp:revision>3</cp:revision>
  <dcterms:created xsi:type="dcterms:W3CDTF">2015-04-17T07:37:00Z</dcterms:created>
  <dcterms:modified xsi:type="dcterms:W3CDTF">2015-04-17T10:06:00Z</dcterms:modified>
</cp:coreProperties>
</file>